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5F6F4E">
      <w:pPr>
        <w:pStyle w:val="ab"/>
        <w:rPr>
          <w:rFonts w:ascii="Times New Roman" w:eastAsia="標楷體" w:hAnsi="Times New Roman" w:cs="Times New Roman"/>
          <w:sz w:val="36"/>
        </w:rPr>
      </w:pPr>
      <w:r w:rsidRPr="00AC2BF1">
        <w:rPr>
          <w:rFonts w:ascii="Times New Roman" w:eastAsia="標楷體" w:hAnsi="Times New Roman" w:cs="Times New Roman"/>
          <w:sz w:val="36"/>
        </w:rPr>
        <w:t>真理大學資訊工程學系日間部</w:t>
      </w:r>
      <w:r w:rsidRPr="00AC2BF1">
        <w:rPr>
          <w:rFonts w:ascii="Times New Roman" w:eastAsia="標楷體" w:hAnsi="Times New Roman" w:cs="Times New Roman"/>
          <w:sz w:val="36"/>
        </w:rPr>
        <w:t xml:space="preserve"> 1</w:t>
      </w:r>
      <w:r w:rsidR="00D8479A" w:rsidRPr="00AC2BF1">
        <w:rPr>
          <w:rFonts w:ascii="Times New Roman" w:eastAsia="標楷體" w:hAnsi="Times New Roman" w:cs="Times New Roman"/>
          <w:sz w:val="36"/>
        </w:rPr>
        <w:t>1</w:t>
      </w:r>
      <w:r w:rsidR="000667EB">
        <w:rPr>
          <w:rFonts w:ascii="Times New Roman" w:eastAsia="標楷體" w:hAnsi="Times New Roman" w:cs="Times New Roman"/>
          <w:sz w:val="36"/>
        </w:rPr>
        <w:t>4</w:t>
      </w:r>
      <w:r w:rsidRPr="00AC2BF1">
        <w:rPr>
          <w:rFonts w:ascii="Times New Roman" w:eastAsia="標楷體" w:hAnsi="Times New Roman" w:cs="Times New Roman"/>
          <w:sz w:val="36"/>
        </w:rPr>
        <w:t>學年度入學生四年課程規劃表</w:t>
      </w:r>
      <w:bookmarkStart w:id="0" w:name="_GoBack"/>
      <w:bookmarkEnd w:id="0"/>
    </w:p>
    <w:p w:rsidR="005F6F4E" w:rsidRPr="00AC2BF1" w:rsidRDefault="00702435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>11</w:t>
      </w:r>
      <w:r w:rsidR="000B1A05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日校課程委員會通過</w:t>
      </w:r>
      <w:r w:rsidRPr="00AC2BF1">
        <w:rPr>
          <w:rFonts w:eastAsia="標楷體"/>
          <w:b/>
          <w:sz w:val="20"/>
        </w:rPr>
        <w:t xml:space="preserve">   11</w:t>
      </w:r>
      <w:r w:rsidR="000B1A05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日院課程委員會通過</w:t>
      </w:r>
      <w:r w:rsidRPr="00AC2BF1">
        <w:rPr>
          <w:rFonts w:eastAsia="標楷體"/>
          <w:b/>
          <w:sz w:val="20"/>
        </w:rPr>
        <w:t xml:space="preserve">   11</w:t>
      </w:r>
      <w:r w:rsidR="000B1A05">
        <w:rPr>
          <w:rFonts w:eastAsia="標楷體" w:hint="eastAsia"/>
          <w:b/>
          <w:sz w:val="20"/>
        </w:rPr>
        <w:t>4</w:t>
      </w:r>
      <w:r w:rsidRPr="00AC2BF1">
        <w:rPr>
          <w:rFonts w:eastAsia="標楷體"/>
          <w:b/>
          <w:sz w:val="20"/>
        </w:rPr>
        <w:t>年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月</w:t>
      </w:r>
      <w:r w:rsidRPr="00AC2BF1">
        <w:rPr>
          <w:rFonts w:eastAsia="標楷體"/>
          <w:b/>
          <w:sz w:val="20"/>
        </w:rPr>
        <w:t xml:space="preserve">  </w:t>
      </w:r>
      <w:r w:rsidRPr="00AC2BF1">
        <w:rPr>
          <w:rFonts w:eastAsia="標楷體"/>
          <w:b/>
          <w:sz w:val="20"/>
        </w:rPr>
        <w:t>日系課程委員會通過</w:t>
      </w:r>
      <w:r w:rsidR="005F6F4E" w:rsidRPr="00AC2BF1">
        <w:rPr>
          <w:rFonts w:eastAsia="標楷體"/>
          <w:b/>
          <w:sz w:val="20"/>
        </w:rPr>
        <w:t xml:space="preserve"> </w:t>
      </w:r>
    </w:p>
    <w:tbl>
      <w:tblPr>
        <w:tblW w:w="4947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0667EB"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0667E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0667EB">
              <w:rPr>
                <w:rFonts w:eastAsia="標楷體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0667E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0667EB">
              <w:rPr>
                <w:rFonts w:eastAsia="標楷體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0667EB">
              <w:rPr>
                <w:rFonts w:eastAsia="標楷體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0667EB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0667EB">
              <w:rPr>
                <w:rFonts w:eastAsia="標楷體"/>
                <w:szCs w:val="24"/>
              </w:rPr>
              <w:t>7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0667EB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0667EB" w:rsidRPr="00AC2BF1" w:rsidTr="000667EB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0667EB" w:rsidRPr="00AC2BF1" w:rsidTr="000667EB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6F778C" w:rsidRDefault="005F6F4E" w:rsidP="00830FC0">
            <w:pPr>
              <w:spacing w:line="240" w:lineRule="exact"/>
              <w:jc w:val="center"/>
              <w:rPr>
                <w:rFonts w:eastAsia="標楷體"/>
              </w:rPr>
            </w:pPr>
            <w:r w:rsidRPr="006F778C">
              <w:rPr>
                <w:rFonts w:eastAsia="標楷體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6F778C" w:rsidRDefault="006F778C" w:rsidP="006F778C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</w:rPr>
            </w:pPr>
            <w:r w:rsidRPr="000667EB">
              <w:rPr>
                <w:rFonts w:eastAsia="標楷體" w:hint="eastAsia"/>
                <w:color w:val="FF0000"/>
              </w:rPr>
              <w:t>資訊倫理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0667EB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0667EB" w:rsidP="000667EB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667EB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0667EB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0667EB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46463" w:rsidRPr="00AC2BF1" w:rsidRDefault="00146463" w:rsidP="00146463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46463" w:rsidRPr="00AC2BF1" w:rsidRDefault="00146463" w:rsidP="00146463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0667EB">
              <w:rPr>
                <w:rFonts w:eastAsia="標楷體"/>
                <w:color w:val="FF0000"/>
                <w:szCs w:val="24"/>
              </w:rPr>
              <w:t>社會關懷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667EB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146463" w:rsidRPr="00AC2BF1" w:rsidRDefault="00146463" w:rsidP="00146463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146463" w:rsidRPr="00AC2BF1" w:rsidRDefault="00146463" w:rsidP="00146463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0667EB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75B97" w:rsidRPr="00AC2BF1" w:rsidRDefault="00D75B97" w:rsidP="00D75B9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75B97" w:rsidRPr="00AC2BF1" w:rsidRDefault="000667EB" w:rsidP="00D75B97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0667EB">
              <w:rPr>
                <w:rFonts w:eastAsia="標楷體" w:hint="eastAsia"/>
                <w:color w:val="FF0000"/>
                <w:szCs w:val="24"/>
              </w:rPr>
              <w:t>文學與藝術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0667EB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0667EB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667EB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75B97" w:rsidRPr="00AC2BF1" w:rsidRDefault="00D75B97" w:rsidP="00D75B9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0667EB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75B97" w:rsidRPr="00AC2BF1" w:rsidRDefault="00D75B97" w:rsidP="00D75B97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75B97" w:rsidRPr="00AC2BF1" w:rsidRDefault="00D75B97" w:rsidP="00D75B97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D75B97" w:rsidRPr="00AC2BF1" w:rsidRDefault="00D75B97" w:rsidP="00D75B9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0667EB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0667EB">
            <w:pPr>
              <w:spacing w:line="240" w:lineRule="exact"/>
              <w:rPr>
                <w:rFonts w:eastAsia="標楷體"/>
              </w:rPr>
            </w:pPr>
            <w:r w:rsidRPr="000667EB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667EB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5A5408" w:rsidRDefault="005A5408" w:rsidP="005A5408">
            <w:pPr>
              <w:spacing w:line="220" w:lineRule="exact"/>
              <w:rPr>
                <w:rFonts w:eastAsia="標楷體"/>
                <w:szCs w:val="24"/>
              </w:rPr>
            </w:pPr>
            <w:r w:rsidRPr="005A5408">
              <w:rPr>
                <w:rFonts w:eastAsia="標楷體" w:hint="eastAsia"/>
                <w:szCs w:val="24"/>
              </w:rPr>
              <w:t>資訊專業服務</w:t>
            </w:r>
            <w:r w:rsidRPr="005A5408">
              <w:rPr>
                <w:rFonts w:eastAsia="標楷體" w:hint="eastAsia"/>
                <w:szCs w:val="24"/>
              </w:rPr>
              <w:t>(</w:t>
            </w:r>
            <w:r w:rsidRPr="005A5408">
              <w:rPr>
                <w:rFonts w:eastAsia="標楷體" w:hint="eastAsia"/>
                <w:szCs w:val="24"/>
              </w:rPr>
              <w:t>ㄧ</w:t>
            </w:r>
            <w:r w:rsidRPr="005A540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A5408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0667EB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5A5408" w:rsidRDefault="005A5408" w:rsidP="005A5408">
            <w:pPr>
              <w:spacing w:line="220" w:lineRule="exact"/>
              <w:rPr>
                <w:rFonts w:eastAsia="標楷體"/>
                <w:szCs w:val="24"/>
              </w:rPr>
            </w:pPr>
            <w:r w:rsidRPr="005A5408">
              <w:rPr>
                <w:rFonts w:eastAsia="標楷體" w:hint="eastAsia"/>
                <w:szCs w:val="24"/>
              </w:rPr>
              <w:t>資訊專業服務</w:t>
            </w:r>
            <w:r w:rsidRPr="005A5408">
              <w:rPr>
                <w:rFonts w:eastAsia="標楷體" w:hint="eastAsia"/>
                <w:szCs w:val="24"/>
              </w:rPr>
              <w:t>(</w:t>
            </w:r>
            <w:r w:rsidRPr="005A5408">
              <w:rPr>
                <w:rFonts w:eastAsia="標楷體" w:hint="eastAsia"/>
                <w:szCs w:val="24"/>
              </w:rPr>
              <w:t>二</w:t>
            </w:r>
            <w:r w:rsidRPr="005A540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A5408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eastAsia="標楷體" w:hint="eastAsia"/>
                <w:spacing w:val="-10"/>
                <w:szCs w:val="24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5A5408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20" w:lineRule="exact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20" w:lineRule="exact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5A5408" w:rsidRPr="00AC2BF1" w:rsidTr="000667EB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5A5408" w:rsidRPr="00AC2BF1" w:rsidTr="000667EB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Pr="00AC2BF1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BF39A3" w:rsidRPr="00AC2BF1" w:rsidTr="000667EB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9A3" w:rsidRDefault="00BF39A3" w:rsidP="00BF39A3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9A3" w:rsidRDefault="00BF39A3" w:rsidP="00BF39A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9A3" w:rsidRDefault="00BF39A3" w:rsidP="00BF39A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39A3" w:rsidRDefault="00BF39A3" w:rsidP="00BF39A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F39A3" w:rsidRDefault="00BF39A3" w:rsidP="00BF39A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A5408" w:rsidRPr="00AC2BF1" w:rsidTr="000667EB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5A5408" w:rsidRPr="00AC2BF1" w:rsidTr="000667EB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5A5408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408" w:rsidRDefault="005A5408" w:rsidP="005A5408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A5408" w:rsidRPr="00AC2BF1" w:rsidRDefault="005A5408" w:rsidP="005A5408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「思維方法」、「自然永續概論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」、「社會關懷」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="000C25D5" w:rsidRPr="00AC2BF1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至少需修</w:t>
      </w:r>
      <w:r w:rsidR="000C25D5" w:rsidRPr="00AC2BF1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科人文科學類、</w:t>
      </w:r>
      <w:r w:rsidR="000C25D5" w:rsidRPr="00AC2BF1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1</w:t>
      </w:r>
      <w:r w:rsidR="000C25D5" w:rsidRPr="00AC2BF1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科</w:t>
      </w:r>
      <w:r w:rsidR="00463A38" w:rsidRPr="00AC2BF1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社會</w:t>
      </w:r>
      <w:r w:rsidR="000C25D5" w:rsidRPr="00AC2BF1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科學類</w:t>
      </w:r>
      <w:r w:rsidRPr="00AC2BF1">
        <w:rPr>
          <w:rFonts w:ascii="Times New Roman" w:eastAsia="標楷體" w:hAnsi="Times New Roman" w:cs="Times New Roman"/>
          <w:sz w:val="18"/>
          <w:szCs w:val="18"/>
          <w:shd w:val="pct15" w:color="auto" w:fill="FFFFFF"/>
        </w:rPr>
        <w:t>，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AC2BF1" w:rsidRDefault="005F6F4E" w:rsidP="005F6F4E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682582" w:rsidRPr="00AC2BF1" w:rsidRDefault="005F6F4E" w:rsidP="00682582">
      <w:pPr>
        <w:rPr>
          <w:sz w:val="18"/>
          <w:szCs w:val="18"/>
        </w:rPr>
      </w:pPr>
      <w:r w:rsidRPr="00AC2BF1">
        <w:rPr>
          <w:sz w:val="18"/>
          <w:szCs w:val="18"/>
        </w:rPr>
        <w:t>3.</w:t>
      </w:r>
    </w:p>
    <w:sectPr w:rsidR="0068258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4C" w:rsidRDefault="00AD134C">
      <w:r>
        <w:separator/>
      </w:r>
    </w:p>
  </w:endnote>
  <w:endnote w:type="continuationSeparator" w:id="0">
    <w:p w:rsidR="00AD134C" w:rsidRDefault="00AD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4C" w:rsidRDefault="00AD134C">
      <w:r>
        <w:separator/>
      </w:r>
    </w:p>
  </w:footnote>
  <w:footnote w:type="continuationSeparator" w:id="0">
    <w:p w:rsidR="00AD134C" w:rsidRDefault="00AD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667EB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B1A05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4AF9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0CE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5F0F"/>
    <w:rsid w:val="003678C5"/>
    <w:rsid w:val="003721E3"/>
    <w:rsid w:val="00380621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53267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5408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33A8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78C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0263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134C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39A3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24B79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21FB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BB136-CC08-4673-B0AB-8B2EB4CF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淡水學院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2</cp:revision>
  <cp:lastPrinted>2020-02-27T08:44:00Z</cp:lastPrinted>
  <dcterms:created xsi:type="dcterms:W3CDTF">2025-02-25T06:58:00Z</dcterms:created>
  <dcterms:modified xsi:type="dcterms:W3CDTF">2025-02-25T06:58:00Z</dcterms:modified>
</cp:coreProperties>
</file>