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7C1BF7">
      <w:pPr>
        <w:spacing w:before="100" w:beforeAutospacing="1" w:afterLines="50" w:after="120" w:line="240" w:lineRule="auto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真理大學國際貿易</w:t>
      </w:r>
      <w:r w:rsidR="000C0163" w:rsidRPr="00AC2BF1">
        <w:rPr>
          <w:rFonts w:eastAsia="標楷體"/>
          <w:b/>
          <w:sz w:val="36"/>
          <w:szCs w:val="36"/>
        </w:rPr>
        <w:t>與企業</w:t>
      </w:r>
      <w:r w:rsidRPr="00AC2BF1">
        <w:rPr>
          <w:rFonts w:eastAsia="標楷體"/>
          <w:b/>
          <w:sz w:val="36"/>
          <w:szCs w:val="36"/>
        </w:rPr>
        <w:t>學系日間部</w:t>
      </w:r>
      <w:r w:rsidRPr="00AC2BF1">
        <w:rPr>
          <w:rFonts w:eastAsia="標楷體"/>
          <w:b/>
          <w:sz w:val="36"/>
          <w:szCs w:val="36"/>
        </w:rPr>
        <w:t xml:space="preserve"> 1</w:t>
      </w:r>
      <w:r w:rsidR="00D8479A" w:rsidRPr="00AC2BF1">
        <w:rPr>
          <w:rFonts w:eastAsia="標楷體"/>
          <w:b/>
          <w:sz w:val="36"/>
          <w:szCs w:val="36"/>
        </w:rPr>
        <w:t>1</w:t>
      </w:r>
      <w:r w:rsidR="00E60E21">
        <w:rPr>
          <w:rFonts w:eastAsia="標楷體"/>
          <w:b/>
          <w:sz w:val="36"/>
          <w:szCs w:val="36"/>
        </w:rPr>
        <w:t>4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5F6F4E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</w:t>
      </w:r>
      <w:r w:rsidR="00650130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</w:t>
      </w:r>
      <w:r w:rsidR="00650130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</w:t>
      </w:r>
      <w:r w:rsidR="00650130">
        <w:rPr>
          <w:rFonts w:eastAsia="標楷體" w:hint="eastAsia"/>
          <w:b/>
          <w:sz w:val="20"/>
        </w:rPr>
        <w:t>4</w:t>
      </w:r>
      <w:bookmarkStart w:id="0" w:name="_GoBack"/>
      <w:bookmarkEnd w:id="0"/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E60E21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65013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50130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65013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50130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65013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50130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65013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50130">
              <w:rPr>
                <w:rFonts w:eastAsia="標楷體" w:hint="eastAsia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E60E21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E60E21" w:rsidRPr="00AC2BF1" w:rsidTr="00E60E21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E60E21" w:rsidRPr="00AC2BF1" w:rsidTr="00E60E21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780BE1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E60E21">
              <w:rPr>
                <w:rFonts w:eastAsia="標楷體" w:hint="eastAsia"/>
                <w:color w:val="FF0000"/>
                <w:szCs w:val="24"/>
              </w:rPr>
              <w:t>企業</w:t>
            </w:r>
            <w:r w:rsidR="005F6F4E" w:rsidRPr="00E60E21">
              <w:rPr>
                <w:rFonts w:eastAsia="標楷體"/>
                <w:color w:val="FF0000"/>
                <w:szCs w:val="24"/>
              </w:rPr>
              <w:t>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E60E2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E60E21" w:rsidP="00E60E2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</w:tr>
      <w:tr w:rsidR="00E60E21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60E21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C50034" w:rsidRDefault="00C73069" w:rsidP="00E60E21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 w:rsidRPr="00C50034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C50034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C50034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C50034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C50034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C50034" w:rsidRDefault="00E60E21" w:rsidP="00E60E21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C50034" w:rsidRDefault="00E60E21" w:rsidP="00E60E21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0E21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0E21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8B0101" w:rsidRDefault="009C2430" w:rsidP="00C73069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B0101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8B0101" w:rsidRDefault="008B0101" w:rsidP="00C73069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B0101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E60E21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8B0101" w:rsidRDefault="00E60E21" w:rsidP="00E60E21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C73069" w:rsidRPr="00AC2BF1" w:rsidTr="00E60E21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C73069" w:rsidRPr="00AC2BF1" w:rsidTr="00E60E21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37C2F" w:rsidRPr="00AC2BF1" w:rsidTr="00E60E21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81AB9" w:rsidRPr="00AC2BF1" w:rsidTr="00E60E21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81AB9" w:rsidRPr="00AC2BF1" w:rsidTr="00E60E21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E35AF6">
      <w:pPr>
        <w:pStyle w:val="aa"/>
        <w:numPr>
          <w:ilvl w:val="1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」、「自然永續概論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E35AF6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5F6F4E" w:rsidRPr="00AC2BF1" w:rsidRDefault="0016314B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3.</w:t>
      </w:r>
    </w:p>
    <w:p w:rsidR="00682582" w:rsidRPr="00AC2BF1" w:rsidRDefault="00682582" w:rsidP="00682582">
      <w:pPr>
        <w:rPr>
          <w:sz w:val="18"/>
          <w:szCs w:val="18"/>
        </w:rPr>
      </w:pP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BA" w:rsidRDefault="00C309BA">
      <w:r>
        <w:separator/>
      </w:r>
    </w:p>
  </w:endnote>
  <w:endnote w:type="continuationSeparator" w:id="0">
    <w:p w:rsidR="00C309BA" w:rsidRDefault="00C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BA" w:rsidRDefault="00C309BA">
      <w:r>
        <w:separator/>
      </w:r>
    </w:p>
  </w:footnote>
  <w:footnote w:type="continuationSeparator" w:id="0">
    <w:p w:rsidR="00C309BA" w:rsidRDefault="00C3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37C2F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67F23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3F76B1"/>
    <w:rsid w:val="00400CB1"/>
    <w:rsid w:val="004074A5"/>
    <w:rsid w:val="004168A5"/>
    <w:rsid w:val="0041790A"/>
    <w:rsid w:val="00422606"/>
    <w:rsid w:val="004239DD"/>
    <w:rsid w:val="0042423E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81AB9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12D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0130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0BE1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158B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6B68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430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9BA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B6D50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0E21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97B0A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2EEE-27BD-400C-8802-DDA7574B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>淡水學院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2025-02-24T02:33:00Z</dcterms:created>
  <dcterms:modified xsi:type="dcterms:W3CDTF">2025-02-25T02:10:00Z</dcterms:modified>
</cp:coreProperties>
</file>