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66" w:rsidRPr="00AC2BF1" w:rsidRDefault="00127F66" w:rsidP="006F1ADC">
      <w:pPr>
        <w:spacing w:before="100" w:beforeAutospacing="1" w:afterLines="50" w:after="120" w:line="280" w:lineRule="exact"/>
        <w:jc w:val="center"/>
        <w:rPr>
          <w:rFonts w:eastAsia="標楷體"/>
          <w:b/>
          <w:sz w:val="36"/>
          <w:szCs w:val="36"/>
        </w:rPr>
      </w:pPr>
    </w:p>
    <w:p w:rsidR="006F1ADC" w:rsidRPr="00AC2BF1" w:rsidRDefault="006F1ADC" w:rsidP="006F1ADC">
      <w:pPr>
        <w:spacing w:before="100" w:beforeAutospacing="1" w:afterLines="50" w:after="120" w:line="280" w:lineRule="exact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真理大學航空事業學系日間部</w:t>
      </w:r>
      <w:r w:rsidRPr="00AC2BF1">
        <w:rPr>
          <w:rFonts w:eastAsia="標楷體"/>
          <w:b/>
          <w:sz w:val="36"/>
          <w:szCs w:val="36"/>
        </w:rPr>
        <w:t xml:space="preserve"> 1</w:t>
      </w:r>
      <w:r w:rsidR="00D8479A" w:rsidRPr="00AC2BF1">
        <w:rPr>
          <w:rFonts w:eastAsia="標楷體"/>
          <w:b/>
          <w:sz w:val="36"/>
          <w:szCs w:val="36"/>
        </w:rPr>
        <w:t>1</w:t>
      </w:r>
      <w:r w:rsidR="001925F5">
        <w:rPr>
          <w:rFonts w:eastAsia="標楷體" w:hint="eastAsia"/>
          <w:b/>
          <w:sz w:val="36"/>
          <w:szCs w:val="36"/>
        </w:rPr>
        <w:t>3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6F1ADC" w:rsidRPr="00AC2BF1" w:rsidRDefault="00702435" w:rsidP="006F1ADC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  <w:r w:rsidRPr="00AC2BF1">
        <w:rPr>
          <w:rFonts w:eastAsia="標楷體"/>
          <w:b/>
          <w:sz w:val="20"/>
        </w:rPr>
        <w:t xml:space="preserve"> </w:t>
      </w:r>
      <w:r w:rsidR="006F1ADC" w:rsidRPr="00AC2BF1">
        <w:rPr>
          <w:rFonts w:eastAsia="標楷體"/>
          <w:b/>
          <w:sz w:val="20"/>
        </w:rPr>
        <w:t xml:space="preserve">  </w:t>
      </w:r>
    </w:p>
    <w:tbl>
      <w:tblPr>
        <w:tblW w:w="496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9"/>
        <w:gridCol w:w="340"/>
        <w:gridCol w:w="342"/>
        <w:gridCol w:w="341"/>
        <w:gridCol w:w="333"/>
        <w:gridCol w:w="2764"/>
        <w:gridCol w:w="341"/>
        <w:gridCol w:w="320"/>
        <w:gridCol w:w="21"/>
        <w:gridCol w:w="341"/>
        <w:gridCol w:w="345"/>
        <w:gridCol w:w="2749"/>
        <w:gridCol w:w="341"/>
        <w:gridCol w:w="341"/>
        <w:gridCol w:w="341"/>
        <w:gridCol w:w="345"/>
        <w:gridCol w:w="2499"/>
        <w:gridCol w:w="341"/>
        <w:gridCol w:w="341"/>
        <w:gridCol w:w="333"/>
        <w:gridCol w:w="7"/>
        <w:gridCol w:w="329"/>
      </w:tblGrid>
      <w:tr w:rsidR="00BB0D08" w:rsidRPr="00AC2BF1" w:rsidTr="00BB0D08">
        <w:trPr>
          <w:cantSplit/>
          <w:trHeight w:val="249"/>
        </w:trPr>
        <w:tc>
          <w:tcPr>
            <w:tcW w:w="384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B0D08" w:rsidRPr="00AC2BF1" w:rsidRDefault="00BB0D08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32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0D08" w:rsidRPr="00AC2BF1" w:rsidRDefault="00BB0D08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7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0D08" w:rsidRPr="00AC2BF1" w:rsidRDefault="00BB0D08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50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08" w:rsidRPr="00AC2BF1" w:rsidRDefault="00BB0D08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BB0D08" w:rsidRPr="00AC2BF1" w:rsidTr="00BB0D08">
        <w:trPr>
          <w:trHeight w:val="84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BB0D08" w:rsidRPr="00AC2BF1" w:rsidTr="00BB0D08">
        <w:trPr>
          <w:trHeight w:val="84"/>
        </w:trPr>
        <w:tc>
          <w:tcPr>
            <w:tcW w:w="2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BB0D08" w:rsidRPr="00AC2BF1" w:rsidTr="00BB0D08">
        <w:trPr>
          <w:trHeight w:val="262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pacing w:val="-10"/>
                <w:szCs w:val="24"/>
                <w:shd w:val="pct15" w:color="auto" w:fill="FFFFFF"/>
              </w:rPr>
              <w:t>專業倫理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外國語文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-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英語語訓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(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二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體育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(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一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體育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(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二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beforeLines="30" w:before="72" w:line="22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法律與生活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beforeLines="30" w:before="72" w:line="22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自然永續概論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-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環境篇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B0D08" w:rsidRPr="00AC2BF1" w:rsidRDefault="00BB0D08" w:rsidP="000047D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F1">
              <w:rPr>
                <w:rFonts w:eastAsia="標楷體"/>
                <w:sz w:val="16"/>
                <w:szCs w:val="28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20"/>
                <w:szCs w:val="16"/>
              </w:rPr>
            </w:pPr>
            <w:r w:rsidRPr="00AC2BF1">
              <w:rPr>
                <w:rFonts w:eastAsia="標楷體"/>
                <w:sz w:val="22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2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20" w:lineRule="exact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BB0D08" w:rsidRPr="00AC2BF1" w:rsidTr="00BB0D08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BB0D08" w:rsidRPr="00AC2BF1" w:rsidTr="00BB0D08">
        <w:trPr>
          <w:trHeight w:val="197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D1B8B" w:rsidRPr="00AC2BF1" w:rsidTr="00BB0D08">
        <w:trPr>
          <w:trHeight w:val="210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1B8B" w:rsidRDefault="00CD1B8B" w:rsidP="00CD1B8B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1B8B" w:rsidRDefault="00CD1B8B" w:rsidP="00CD1B8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1B8B" w:rsidRDefault="00CD1B8B" w:rsidP="00CD1B8B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1B8B" w:rsidRDefault="00CD1B8B" w:rsidP="00CD1B8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8B" w:rsidRDefault="00CD1B8B" w:rsidP="00CD1B8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BB0D08" w:rsidRPr="00AC2BF1" w:rsidTr="00BB0D08">
        <w:trPr>
          <w:trHeight w:val="210"/>
        </w:trPr>
        <w:tc>
          <w:tcPr>
            <w:tcW w:w="2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BB0D08" w:rsidRPr="00AC2BF1" w:rsidTr="00BB0D08">
        <w:trPr>
          <w:trHeight w:val="210"/>
        </w:trPr>
        <w:tc>
          <w:tcPr>
            <w:tcW w:w="2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6F1ADC" w:rsidRPr="00AC2BF1" w:rsidRDefault="006F1ADC" w:rsidP="006F1ADC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6F1ADC" w:rsidRPr="00AC2BF1" w:rsidRDefault="006F1ADC" w:rsidP="006F1ADC">
      <w:pPr>
        <w:pStyle w:val="aa"/>
        <w:numPr>
          <w:ilvl w:val="1"/>
          <w:numId w:val="2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F1ADC" w:rsidRPr="00AC2BF1" w:rsidRDefault="006F1ADC" w:rsidP="006F1ADC">
      <w:pPr>
        <w:pStyle w:val="aa"/>
        <w:numPr>
          <w:ilvl w:val="1"/>
          <w:numId w:val="2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F1ADC" w:rsidRPr="00AC2BF1" w:rsidRDefault="006F1ADC" w:rsidP="002F744F">
      <w:pPr>
        <w:pStyle w:val="aa"/>
        <w:numPr>
          <w:ilvl w:val="1"/>
          <w:numId w:val="2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80009C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法律與生活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科人文科學類、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科自然科學類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6F1ADC" w:rsidRPr="00AC2BF1" w:rsidRDefault="006F1ADC" w:rsidP="006F1ADC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2.</w:t>
      </w:r>
    </w:p>
    <w:p w:rsidR="006F1ADC" w:rsidRPr="00AC2BF1" w:rsidRDefault="006F1ADC" w:rsidP="006F1ADC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3.</w:t>
      </w:r>
    </w:p>
    <w:p w:rsidR="00682582" w:rsidRPr="00AC2BF1" w:rsidRDefault="00682582" w:rsidP="00682582">
      <w:pPr>
        <w:rPr>
          <w:sz w:val="18"/>
          <w:szCs w:val="18"/>
        </w:rPr>
      </w:pPr>
    </w:p>
    <w:sectPr w:rsidR="0068258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94" w:rsidRDefault="00015C94">
      <w:r>
        <w:separator/>
      </w:r>
    </w:p>
  </w:endnote>
  <w:endnote w:type="continuationSeparator" w:id="0">
    <w:p w:rsidR="00015C94" w:rsidRDefault="0001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94" w:rsidRDefault="00015C94">
      <w:r>
        <w:separator/>
      </w:r>
    </w:p>
  </w:footnote>
  <w:footnote w:type="continuationSeparator" w:id="0">
    <w:p w:rsidR="00015C94" w:rsidRDefault="0001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5C94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D7F00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140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9139C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1766B"/>
    <w:rsid w:val="003213A3"/>
    <w:rsid w:val="0032342C"/>
    <w:rsid w:val="0032381C"/>
    <w:rsid w:val="0032448E"/>
    <w:rsid w:val="00332FC4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D3899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3DF9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0D0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19C7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D1B8B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4254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1F557-A2AB-4DDE-AC13-F994A49F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>淡水學院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4</cp:revision>
  <cp:lastPrinted>2020-02-27T08:44:00Z</cp:lastPrinted>
  <dcterms:created xsi:type="dcterms:W3CDTF">2024-03-13T02:37:00Z</dcterms:created>
  <dcterms:modified xsi:type="dcterms:W3CDTF">2024-04-15T02:10:00Z</dcterms:modified>
</cp:coreProperties>
</file>